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01" w:rsidRDefault="00186101" w:rsidP="00186101">
      <w:pPr>
        <w:keepNext/>
        <w:bidi/>
        <w:spacing w:after="0" w:line="240" w:lineRule="auto"/>
        <w:outlineLvl w:val="0"/>
        <w:rPr>
          <w:rtl/>
        </w:rPr>
      </w:pPr>
    </w:p>
    <w:p w:rsidR="00186101" w:rsidRDefault="00186101" w:rsidP="00186101">
      <w:pPr>
        <w:keepNext/>
        <w:bidi/>
        <w:spacing w:after="0" w:line="240" w:lineRule="auto"/>
        <w:outlineLvl w:val="0"/>
        <w:rPr>
          <w:rtl/>
        </w:rPr>
      </w:pPr>
    </w:p>
    <w:p w:rsidR="00186101" w:rsidRPr="00157356" w:rsidRDefault="00186101" w:rsidP="00186101">
      <w:pPr>
        <w:spacing w:after="0" w:line="240" w:lineRule="auto"/>
        <w:rPr>
          <w:rFonts w:cs="Titr"/>
          <w:sz w:val="32"/>
          <w:szCs w:val="32"/>
          <w:rtl/>
        </w:rPr>
      </w:pPr>
      <w:r>
        <w:rPr>
          <w:noProof/>
          <w:rtl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2.9pt;margin-top:-24.95pt;width:37.7pt;height:40.5pt;z-index:251659264;visibility:visible;mso-wrap-edited:f;mso-position-horizontal-relative:margin;mso-position-vertical-relative:margin">
            <v:imagedata r:id="rId7" o:title=""/>
            <w10:wrap type="square" anchorx="margin" anchory="margin"/>
          </v:shape>
          <o:OLEObject Type="Embed" ProgID="Word.Picture.8" ShapeID="_x0000_s1026" DrawAspect="Content" ObjectID="_1684578754" r:id="rId8"/>
        </w:pict>
      </w:r>
      <w:r w:rsidRPr="00094FB5">
        <w:rPr>
          <w:rFonts w:cs="B Titr" w:hint="cs"/>
          <w:sz w:val="26"/>
          <w:szCs w:val="26"/>
          <w:rtl/>
        </w:rPr>
        <w:t>وارسی نامه</w:t>
      </w:r>
      <w:r>
        <w:rPr>
          <w:rStyle w:val="FootnoteReference"/>
          <w:rFonts w:cs="B Titr"/>
          <w:sz w:val="26"/>
          <w:szCs w:val="26"/>
          <w:rtl/>
        </w:rPr>
        <w:footnoteReference w:id="1"/>
      </w:r>
      <w:r w:rsidRPr="00094FB5">
        <w:rPr>
          <w:rFonts w:cs="B Titr" w:hint="cs"/>
          <w:sz w:val="26"/>
          <w:szCs w:val="26"/>
          <w:rtl/>
        </w:rPr>
        <w:t xml:space="preserve"> طرح پژوهشي</w:t>
      </w:r>
      <w:r>
        <w:rPr>
          <w:rFonts w:cs="B Titr" w:hint="cs"/>
          <w:sz w:val="26"/>
          <w:szCs w:val="26"/>
          <w:rtl/>
        </w:rPr>
        <w:t xml:space="preserve"> </w:t>
      </w:r>
      <w:r w:rsidRPr="00094FB5">
        <w:rPr>
          <w:rFonts w:cs="B Titr" w:hint="cs"/>
          <w:sz w:val="26"/>
          <w:szCs w:val="26"/>
          <w:rtl/>
        </w:rPr>
        <w:t>از نظر رعايت کدهاي اخلاق در پژوهش</w:t>
      </w:r>
      <w:r w:rsidRPr="00094FB5">
        <w:rPr>
          <w:rFonts w:cs="Calibri"/>
          <w:sz w:val="26"/>
          <w:szCs w:val="26"/>
          <w:cs/>
        </w:rPr>
        <w:t>‎</w:t>
      </w:r>
      <w:r w:rsidRPr="00094FB5">
        <w:rPr>
          <w:rFonts w:cs="B Titr" w:hint="cs"/>
          <w:sz w:val="26"/>
          <w:szCs w:val="26"/>
          <w:rtl/>
        </w:rPr>
        <w:t>هاي زیست</w:t>
      </w:r>
      <w:r w:rsidRPr="00094FB5">
        <w:rPr>
          <w:rFonts w:cs="Calibri"/>
          <w:sz w:val="26"/>
          <w:szCs w:val="26"/>
          <w:cs/>
        </w:rPr>
        <w:t>‎</w:t>
      </w:r>
      <w:r w:rsidRPr="00094FB5">
        <w:rPr>
          <w:rFonts w:cs="B Titr" w:hint="cs"/>
          <w:sz w:val="26"/>
          <w:szCs w:val="26"/>
          <w:rtl/>
        </w:rPr>
        <w:t>پزشکي</w:t>
      </w:r>
      <w:r w:rsidRPr="00FC7497">
        <w:rPr>
          <w:rFonts w:cs="B Nazanin" w:hint="cs"/>
          <w:b/>
          <w:bCs/>
          <w:sz w:val="18"/>
          <w:rtl/>
        </w:rPr>
        <w:t xml:space="preserve">(بازنگری </w:t>
      </w:r>
      <w:r>
        <w:rPr>
          <w:rFonts w:cs="B Nazanin" w:hint="cs"/>
          <w:b/>
          <w:bCs/>
          <w:sz w:val="18"/>
          <w:rtl/>
        </w:rPr>
        <w:t>13</w:t>
      </w:r>
      <w:r w:rsidRPr="00FC7497">
        <w:rPr>
          <w:rFonts w:cs="B Nazanin" w:hint="cs"/>
          <w:b/>
          <w:bCs/>
          <w:sz w:val="18"/>
          <w:rtl/>
        </w:rPr>
        <w:t>95)</w:t>
      </w:r>
    </w:p>
    <w:p w:rsidR="00186101" w:rsidRPr="00403FEA" w:rsidRDefault="00186101" w:rsidP="00186101">
      <w:pPr>
        <w:spacing w:after="0" w:line="240" w:lineRule="auto"/>
        <w:ind w:left="720" w:firstLine="720"/>
        <w:jc w:val="right"/>
        <w:rPr>
          <w:rFonts w:cs="B Badr"/>
          <w:b/>
          <w:bCs/>
          <w:sz w:val="28"/>
          <w:szCs w:val="28"/>
          <w:rtl/>
        </w:rPr>
      </w:pPr>
      <w:r w:rsidRPr="00403FEA">
        <w:rPr>
          <w:rFonts w:cs="B Badr" w:hint="cs"/>
          <w:b/>
          <w:bCs/>
          <w:sz w:val="28"/>
          <w:szCs w:val="28"/>
          <w:rtl/>
        </w:rPr>
        <w:t>عنوان طرح:</w:t>
      </w:r>
    </w:p>
    <w:p w:rsidR="00186101" w:rsidRPr="00403FEA" w:rsidRDefault="00186101" w:rsidP="00186101">
      <w:pPr>
        <w:spacing w:after="0" w:line="240" w:lineRule="auto"/>
        <w:ind w:left="720" w:firstLine="720"/>
        <w:jc w:val="right"/>
        <w:rPr>
          <w:rFonts w:cs="B Badr"/>
          <w:b/>
          <w:bCs/>
          <w:sz w:val="28"/>
          <w:szCs w:val="28"/>
          <w:rtl/>
        </w:rPr>
      </w:pPr>
      <w:r w:rsidRPr="00403FEA">
        <w:rPr>
          <w:rFonts w:cs="B Badr" w:hint="cs"/>
          <w:b/>
          <w:bCs/>
          <w:sz w:val="28"/>
          <w:szCs w:val="28"/>
          <w:rtl/>
        </w:rPr>
        <w:t>مجري اصلي</w:t>
      </w:r>
      <w:bookmarkStart w:id="0" w:name="_GoBack"/>
      <w:bookmarkEnd w:id="0"/>
      <w:r w:rsidRPr="00403FEA">
        <w:rPr>
          <w:rFonts w:cs="B Badr" w:hint="cs"/>
          <w:b/>
          <w:bCs/>
          <w:sz w:val="28"/>
          <w:szCs w:val="28"/>
          <w:rtl/>
        </w:rPr>
        <w:t>:</w:t>
      </w:r>
    </w:p>
    <w:tbl>
      <w:tblPr>
        <w:bidiVisual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6589"/>
        <w:gridCol w:w="365"/>
        <w:gridCol w:w="365"/>
        <w:gridCol w:w="1221"/>
      </w:tblGrid>
      <w:tr w:rsidR="00186101" w:rsidTr="007610C1">
        <w:trPr>
          <w:cantSplit/>
          <w:trHeight w:val="663"/>
        </w:trPr>
        <w:tc>
          <w:tcPr>
            <w:tcW w:w="1360" w:type="dxa"/>
            <w:tcBorders>
              <w:bottom w:val="single" w:sz="18" w:space="0" w:color="auto"/>
            </w:tcBorders>
            <w:vAlign w:val="center"/>
          </w:tcPr>
          <w:p w:rsidR="00186101" w:rsidRPr="00403FEA" w:rsidRDefault="00186101" w:rsidP="007610C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شناسه </w:t>
            </w:r>
            <w:r w:rsidRPr="00403FEA">
              <w:rPr>
                <w:rFonts w:cs="B Mitra" w:hint="cs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6589" w:type="dxa"/>
            <w:tcBorders>
              <w:bottom w:val="single" w:sz="18" w:space="0" w:color="auto"/>
            </w:tcBorders>
            <w:vAlign w:val="center"/>
          </w:tcPr>
          <w:p w:rsidR="00186101" w:rsidRPr="00403FEA" w:rsidRDefault="00186101" w:rsidP="007610C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بندها</w:t>
            </w:r>
          </w:p>
        </w:tc>
        <w:tc>
          <w:tcPr>
            <w:tcW w:w="365" w:type="dxa"/>
            <w:tcBorders>
              <w:bottom w:val="single" w:sz="18" w:space="0" w:color="auto"/>
            </w:tcBorders>
            <w:textDirection w:val="tbRl"/>
            <w:vAlign w:val="center"/>
          </w:tcPr>
          <w:p w:rsidR="00186101" w:rsidRPr="00403FEA" w:rsidRDefault="00186101" w:rsidP="007610C1">
            <w:pPr>
              <w:spacing w:after="0" w:line="24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بلي</w:t>
            </w:r>
          </w:p>
        </w:tc>
        <w:tc>
          <w:tcPr>
            <w:tcW w:w="365" w:type="dxa"/>
            <w:tcBorders>
              <w:bottom w:val="single" w:sz="18" w:space="0" w:color="auto"/>
            </w:tcBorders>
            <w:textDirection w:val="tbRl"/>
            <w:vAlign w:val="center"/>
          </w:tcPr>
          <w:p w:rsidR="00186101" w:rsidRPr="00403FEA" w:rsidRDefault="00186101" w:rsidP="007610C1">
            <w:pPr>
              <w:spacing w:after="0" w:line="24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خير</w:t>
            </w:r>
          </w:p>
        </w:tc>
        <w:tc>
          <w:tcPr>
            <w:tcW w:w="1221" w:type="dxa"/>
            <w:tcBorders>
              <w:bottom w:val="single" w:sz="18" w:space="0" w:color="auto"/>
            </w:tcBorders>
          </w:tcPr>
          <w:p w:rsidR="00186101" w:rsidRPr="00403FEA" w:rsidRDefault="00186101" w:rsidP="007610C1">
            <w:pPr>
              <w:spacing w:after="0" w:line="180" w:lineRule="auto"/>
              <w:ind w:right="-17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شامل نمي‌شود</w:t>
            </w:r>
          </w:p>
        </w:tc>
      </w:tr>
      <w:tr w:rsidR="00186101" w:rsidTr="007610C1">
        <w:trPr>
          <w:trHeight w:val="1074"/>
        </w:trPr>
        <w:tc>
          <w:tcPr>
            <w:tcW w:w="13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86101" w:rsidRPr="00403FEA" w:rsidRDefault="00186101" w:rsidP="007610C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4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5-  6</w:t>
            </w:r>
          </w:p>
        </w:tc>
        <w:tc>
          <w:tcPr>
            <w:tcW w:w="6589" w:type="dxa"/>
            <w:tcBorders>
              <w:top w:val="single" w:sz="18" w:space="0" w:color="auto"/>
              <w:bottom w:val="single" w:sz="12" w:space="0" w:color="auto"/>
            </w:tcBorders>
          </w:tcPr>
          <w:p w:rsidR="00186101" w:rsidRPr="00DC1882" w:rsidRDefault="00186101" w:rsidP="007610C1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DC1882">
              <w:rPr>
                <w:rFonts w:cs="B Mitra" w:hint="cs"/>
                <w:sz w:val="26"/>
                <w:szCs w:val="26"/>
                <w:rtl/>
              </w:rPr>
              <w:t>مجري طرح ضررهاي احتمالي ناشي از طرح، چگونگی جبران این ضررهای احتمالی که ممکن است به آزمودني وارد آيد و شرایط فوریتی (اورژانس) احتمالی و راهکار مدیریت نمودن آن را به خوبي پيش بيني نموده است.</w:t>
            </w:r>
          </w:p>
        </w:tc>
        <w:tc>
          <w:tcPr>
            <w:tcW w:w="365" w:type="dxa"/>
            <w:tcBorders>
              <w:top w:val="single" w:sz="18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5" w:type="dxa"/>
            <w:tcBorders>
              <w:top w:val="single" w:sz="18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21" w:type="dxa"/>
            <w:tcBorders>
              <w:top w:val="single" w:sz="18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101" w:rsidTr="007610C1">
        <w:trPr>
          <w:trHeight w:val="371"/>
        </w:trPr>
        <w:tc>
          <w:tcPr>
            <w:tcW w:w="13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86101" w:rsidRDefault="00186101" w:rsidP="007610C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6589" w:type="dxa"/>
            <w:tcBorders>
              <w:top w:val="single" w:sz="18" w:space="0" w:color="auto"/>
              <w:bottom w:val="single" w:sz="12" w:space="0" w:color="auto"/>
            </w:tcBorders>
          </w:tcPr>
          <w:p w:rsidR="00186101" w:rsidRPr="00DC1882" w:rsidRDefault="00186101" w:rsidP="007610C1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DC1882">
              <w:rPr>
                <w:rFonts w:cs="B Mitra" w:hint="cs"/>
                <w:sz w:val="26"/>
                <w:szCs w:val="26"/>
                <w:rtl/>
              </w:rPr>
              <w:t xml:space="preserve">مجری طرح (پژوهشگر اصلی) </w:t>
            </w:r>
            <w:r w:rsidRPr="00DC1882">
              <w:rPr>
                <w:rFonts w:ascii="Times New Roman" w:hAnsi="Times New Roman" w:cs="B Nazanin"/>
                <w:sz w:val="26"/>
                <w:szCs w:val="26"/>
                <w:rtl/>
              </w:rPr>
              <w:t>تخصص و مهارت بالینی لازم و مرتبط را دا</w:t>
            </w:r>
            <w:r w:rsidRPr="00DC1882">
              <w:rPr>
                <w:rFonts w:ascii="Times New Roman" w:hAnsi="Times New Roman" w:cs="B Nazanin" w:hint="cs"/>
                <w:sz w:val="26"/>
                <w:szCs w:val="26"/>
                <w:rtl/>
              </w:rPr>
              <w:t>رد.</w:t>
            </w:r>
          </w:p>
        </w:tc>
        <w:tc>
          <w:tcPr>
            <w:tcW w:w="365" w:type="dxa"/>
            <w:tcBorders>
              <w:top w:val="single" w:sz="18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5" w:type="dxa"/>
            <w:tcBorders>
              <w:top w:val="single" w:sz="18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21" w:type="dxa"/>
            <w:tcBorders>
              <w:top w:val="single" w:sz="18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101" w:rsidTr="007610C1">
        <w:trPr>
          <w:trHeight w:val="358"/>
        </w:trPr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6101" w:rsidRPr="00403FEA" w:rsidRDefault="00186101" w:rsidP="007610C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3 - 7</w:t>
            </w:r>
          </w:p>
        </w:tc>
        <w:tc>
          <w:tcPr>
            <w:tcW w:w="6589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DC1882" w:rsidRDefault="00186101" w:rsidP="007610C1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DC1882">
              <w:rPr>
                <w:rFonts w:cs="B Mitra" w:hint="cs"/>
                <w:sz w:val="26"/>
                <w:szCs w:val="26"/>
                <w:rtl/>
              </w:rPr>
              <w:t>منافع حاصل از طرح در جهت پيشرفت دانش بشري، بيش از ضررهاي احتمالي آن است.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101" w:rsidTr="007610C1">
        <w:trPr>
          <w:trHeight w:val="358"/>
        </w:trPr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6101" w:rsidRDefault="00186101" w:rsidP="007610C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6589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DC1882" w:rsidRDefault="00186101" w:rsidP="007610C1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DC1882">
              <w:rPr>
                <w:rFonts w:cs="B Mitra" w:hint="cs"/>
                <w:sz w:val="26"/>
                <w:szCs w:val="26"/>
                <w:rtl/>
              </w:rPr>
              <w:t>روش شناسی (متدولوژی) قابل قبول و مرور متون متناسب است.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101" w:rsidTr="007610C1">
        <w:trPr>
          <w:trHeight w:val="358"/>
        </w:trPr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6101" w:rsidRDefault="00186101" w:rsidP="007610C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12- 16- 22</w:t>
            </w:r>
          </w:p>
        </w:tc>
        <w:tc>
          <w:tcPr>
            <w:tcW w:w="6589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DC1882" w:rsidRDefault="00186101" w:rsidP="007610C1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DC1882">
              <w:rPr>
                <w:rFonts w:cs="B Mitra" w:hint="cs"/>
                <w:sz w:val="26"/>
                <w:szCs w:val="26"/>
                <w:rtl/>
              </w:rPr>
              <w:t>انتخاب آزمودنی ها منصفانه است. معیارهای ورود و خروج به دقت تعیین شده است.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101" w:rsidTr="007610C1">
        <w:trPr>
          <w:trHeight w:val="716"/>
        </w:trPr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6101" w:rsidRPr="00403FEA" w:rsidRDefault="00186101" w:rsidP="007610C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18- 25</w:t>
            </w:r>
          </w:p>
        </w:tc>
        <w:tc>
          <w:tcPr>
            <w:tcW w:w="6589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DC1882" w:rsidRDefault="00186101" w:rsidP="007610C1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DC1882">
              <w:rPr>
                <w:rFonts w:cs="B Mitra" w:hint="cs"/>
                <w:sz w:val="26"/>
                <w:szCs w:val="26"/>
                <w:rtl/>
              </w:rPr>
              <w:t>پيش‌بيني هاي لازم براي رعايت دقيق اصل رازداري و جلوگيري از افشاي اطلاعات بدست آمده از آزمودني، انجام شده است.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101" w:rsidTr="007610C1">
        <w:trPr>
          <w:trHeight w:val="358"/>
        </w:trPr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6101" w:rsidRPr="00403FEA" w:rsidRDefault="00186101" w:rsidP="007610C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6589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DC1882" w:rsidRDefault="00186101" w:rsidP="007610C1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DC1882">
              <w:rPr>
                <w:rFonts w:cs="B Mitra" w:hint="cs"/>
                <w:sz w:val="26"/>
                <w:szCs w:val="26"/>
                <w:rtl/>
              </w:rPr>
              <w:t>پژوهش با موازين ديني و فرهنگي آزمودني و جامعه مطابقت دارد.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101" w:rsidTr="007610C1">
        <w:trPr>
          <w:trHeight w:val="834"/>
        </w:trPr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6101" w:rsidRPr="00DC1882" w:rsidRDefault="00186101" w:rsidP="007610C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C1882">
              <w:rPr>
                <w:rFonts w:cs="B Mitra" w:hint="cs"/>
                <w:rtl/>
              </w:rPr>
              <w:t xml:space="preserve">14 </w:t>
            </w:r>
            <w:r w:rsidRPr="00DC1882">
              <w:rPr>
                <w:rFonts w:ascii="Sakkal Majalla" w:hAnsi="Sakkal Majalla" w:cs="Sakkal Majalla" w:hint="cs"/>
                <w:rtl/>
              </w:rPr>
              <w:t>–</w:t>
            </w:r>
            <w:r w:rsidRPr="00DC1882">
              <w:rPr>
                <w:rFonts w:cs="B Mitra" w:hint="cs"/>
                <w:rtl/>
              </w:rPr>
              <w:t xml:space="preserve"> 15 </w:t>
            </w:r>
            <w:r w:rsidRPr="00DC1882">
              <w:rPr>
                <w:rFonts w:ascii="Sakkal Majalla" w:hAnsi="Sakkal Majalla" w:cs="Sakkal Majalla" w:hint="cs"/>
                <w:rtl/>
              </w:rPr>
              <w:t>–</w:t>
            </w:r>
            <w:r w:rsidRPr="00DC1882">
              <w:rPr>
                <w:rFonts w:cs="B Mitra" w:hint="cs"/>
                <w:rtl/>
              </w:rPr>
              <w:t xml:space="preserve"> 18 </w:t>
            </w:r>
            <w:r w:rsidRPr="00DC1882">
              <w:rPr>
                <w:rFonts w:ascii="Sakkal Majalla" w:hAnsi="Sakkal Majalla" w:cs="Sakkal Majalla" w:hint="cs"/>
                <w:rtl/>
              </w:rPr>
              <w:t>–</w:t>
            </w:r>
            <w:r w:rsidRPr="00DC1882">
              <w:rPr>
                <w:rFonts w:cs="B Mitra" w:hint="cs"/>
                <w:rtl/>
              </w:rPr>
              <w:t xml:space="preserve"> 20 -21 - 23 </w:t>
            </w:r>
            <w:r w:rsidRPr="00DC1882">
              <w:rPr>
                <w:rFonts w:ascii="Sakkal Majalla" w:hAnsi="Sakkal Majalla" w:cs="Sakkal Majalla" w:hint="cs"/>
                <w:rtl/>
              </w:rPr>
              <w:t>–</w:t>
            </w:r>
            <w:r w:rsidRPr="00DC1882">
              <w:rPr>
                <w:rFonts w:cs="B Mitra" w:hint="cs"/>
                <w:rtl/>
              </w:rPr>
              <w:t xml:space="preserve"> 24 -27</w:t>
            </w:r>
          </w:p>
        </w:tc>
        <w:tc>
          <w:tcPr>
            <w:tcW w:w="6589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DC1882" w:rsidRDefault="00186101" w:rsidP="007610C1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DC1882">
              <w:rPr>
                <w:rFonts w:cs="B Mitra" w:hint="cs"/>
                <w:sz w:val="26"/>
                <w:szCs w:val="26"/>
                <w:rtl/>
              </w:rPr>
              <w:t>پيش‌بيني آگاه نمودن آزمودني و کسب رضايت از او يا نماينده قانوني وي، همچنین آگاه نمودن آزمودنی از نتایج مربوط به شخص خودش؛ انجام شده است.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101" w:rsidTr="007610C1">
        <w:trPr>
          <w:trHeight w:val="358"/>
        </w:trPr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6101" w:rsidRPr="00403FEA" w:rsidRDefault="00186101" w:rsidP="007610C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10- 15</w:t>
            </w:r>
          </w:p>
        </w:tc>
        <w:tc>
          <w:tcPr>
            <w:tcW w:w="6589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DC1882" w:rsidRDefault="00186101" w:rsidP="007610C1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DC1882">
              <w:rPr>
                <w:rFonts w:cs="B Mitra" w:hint="cs"/>
                <w:sz w:val="26"/>
                <w:szCs w:val="26"/>
                <w:rtl/>
              </w:rPr>
              <w:t>فرم رضايت آگاهانه متناسب با پژوهش، طراحي و ضميمه پيشنهاده (پروپوزال) است.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101" w:rsidTr="007610C1">
        <w:trPr>
          <w:trHeight w:val="1074"/>
        </w:trPr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186101" w:rsidRPr="00403FEA" w:rsidRDefault="00186101" w:rsidP="007610C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6589" w:type="dxa"/>
            <w:tcBorders>
              <w:top w:val="single" w:sz="12" w:space="0" w:color="auto"/>
            </w:tcBorders>
          </w:tcPr>
          <w:p w:rsidR="00186101" w:rsidRPr="00DC1882" w:rsidRDefault="00186101" w:rsidP="007610C1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DC1882">
              <w:rPr>
                <w:rFonts w:cs="B Mitra" w:hint="cs"/>
                <w:sz w:val="26"/>
                <w:szCs w:val="26"/>
                <w:rtl/>
              </w:rPr>
              <w:t>چگونگي جبران هزينه‌هايي که تنها به خاطر پژوهش بر آزمودني تحميل مي‌شود، به طور کامل پيش‌بيني شده است.(به خاطر انجام پژوهش، هزینه ای به بیمار/ خانواده/ بیمارستان/ سازمان های بیمه گر/ ... تحمیل نمی شود.)</w:t>
            </w: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</w:tcPr>
          <w:p w:rsidR="00186101" w:rsidRPr="00403FEA" w:rsidRDefault="00186101" w:rsidP="007610C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186101" w:rsidRPr="005165B9" w:rsidRDefault="00186101" w:rsidP="00186101">
      <w:pPr>
        <w:spacing w:after="0"/>
        <w:jc w:val="right"/>
        <w:rPr>
          <w:rFonts w:cs="B Mitra"/>
          <w:sz w:val="32"/>
          <w:szCs w:val="32"/>
          <w:rtl/>
        </w:rPr>
      </w:pPr>
      <w:r w:rsidRPr="005165B9">
        <w:rPr>
          <w:rFonts w:cs="B Mitra" w:hint="cs"/>
          <w:sz w:val="32"/>
          <w:szCs w:val="32"/>
          <w:rtl/>
        </w:rPr>
        <w:t xml:space="preserve">طرح از نظر </w:t>
      </w:r>
      <w:r w:rsidRPr="005165B9">
        <w:rPr>
          <w:rFonts w:ascii="Arial" w:hAnsi="Arial" w:cs="B Mitra"/>
          <w:sz w:val="32"/>
          <w:szCs w:val="32"/>
          <w:rtl/>
        </w:rPr>
        <w:t>«</w:t>
      </w:r>
      <w:r w:rsidRPr="005165B9">
        <w:rPr>
          <w:rFonts w:cs="B Mitra" w:hint="cs"/>
          <w:sz w:val="32"/>
          <w:szCs w:val="32"/>
          <w:rtl/>
        </w:rPr>
        <w:t>آئين نامه اجرائي اخلاق در پژوهشهاي علوم پزشکي</w:t>
      </w:r>
      <w:r w:rsidRPr="005165B9">
        <w:rPr>
          <w:rFonts w:ascii="Arial" w:hAnsi="Arial" w:cs="B Mitra"/>
          <w:sz w:val="32"/>
          <w:szCs w:val="32"/>
          <w:rtl/>
        </w:rPr>
        <w:t>»</w:t>
      </w:r>
      <w:r w:rsidRPr="005165B9">
        <w:rPr>
          <w:rFonts w:cs="B Mitra" w:hint="cs"/>
          <w:sz w:val="32"/>
          <w:szCs w:val="32"/>
          <w:rtl/>
        </w:rPr>
        <w:t xml:space="preserve"> :</w:t>
      </w:r>
    </w:p>
    <w:tbl>
      <w:tblPr>
        <w:bidiVisual/>
        <w:tblW w:w="104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4"/>
        <w:gridCol w:w="7050"/>
      </w:tblGrid>
      <w:tr w:rsidR="00186101" w:rsidTr="007610C1">
        <w:trPr>
          <w:trHeight w:val="428"/>
        </w:trPr>
        <w:tc>
          <w:tcPr>
            <w:tcW w:w="3414" w:type="dxa"/>
          </w:tcPr>
          <w:p w:rsidR="00186101" w:rsidRPr="005165B9" w:rsidRDefault="00186101" w:rsidP="007610C1">
            <w:pPr>
              <w:spacing w:after="0" w:line="240" w:lineRule="auto"/>
              <w:jc w:val="right"/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49530</wp:posOffset>
                      </wp:positionV>
                      <wp:extent cx="219075" cy="209550"/>
                      <wp:effectExtent l="0" t="0" r="66675" b="571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85pt;margin-top:3.9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">
                      <v:shadow on="t" opacity=".5" offset="3pt,3pt"/>
                    </v:rect>
                  </w:pict>
                </mc:Fallback>
              </mc:AlternateContent>
            </w:r>
            <w:r w:rsidRPr="005165B9">
              <w:rPr>
                <w:rFonts w:cs="B Badr" w:hint="cs"/>
                <w:b/>
                <w:bCs/>
                <w:sz w:val="28"/>
                <w:szCs w:val="28"/>
                <w:rtl/>
              </w:rPr>
              <w:t>مورد تاييد است.</w:t>
            </w:r>
            <w:r>
              <w:rPr>
                <w:rStyle w:val="FootnoteReference"/>
                <w:rFonts w:cs="B Badr"/>
                <w:b/>
                <w:bCs/>
                <w:sz w:val="28"/>
                <w:szCs w:val="28"/>
                <w:rtl/>
              </w:rPr>
              <w:footnoteReference w:id="2"/>
            </w:r>
          </w:p>
        </w:tc>
        <w:tc>
          <w:tcPr>
            <w:tcW w:w="7050" w:type="dxa"/>
          </w:tcPr>
          <w:p w:rsidR="00186101" w:rsidRPr="005165B9" w:rsidRDefault="00186101" w:rsidP="007610C1">
            <w:pPr>
              <w:spacing w:after="0" w:line="240" w:lineRule="auto"/>
              <w:jc w:val="right"/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40005</wp:posOffset>
                      </wp:positionV>
                      <wp:extent cx="219075" cy="209550"/>
                      <wp:effectExtent l="0" t="0" r="66675" b="571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15pt;margin-top:3.1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">
                      <v:shadow on="t" opacity=".5" offset="3pt,3pt"/>
                    </v:rect>
                  </w:pict>
                </mc:Fallback>
              </mc:AlternateContent>
            </w:r>
            <w:r w:rsidRPr="005165B9">
              <w:rPr>
                <w:rFonts w:cs="B Badr" w:hint="cs"/>
                <w:b/>
                <w:bCs/>
                <w:sz w:val="28"/>
                <w:szCs w:val="28"/>
                <w:rtl/>
              </w:rPr>
              <w:t>نياز به اصلاحات دارد و به صورت کنوني مورد تاييد نيست.</w:t>
            </w:r>
          </w:p>
        </w:tc>
      </w:tr>
      <w:tr w:rsidR="00186101" w:rsidTr="007610C1">
        <w:trPr>
          <w:trHeight w:val="428"/>
        </w:trPr>
        <w:tc>
          <w:tcPr>
            <w:tcW w:w="3414" w:type="dxa"/>
          </w:tcPr>
          <w:p w:rsidR="00186101" w:rsidRPr="005165B9" w:rsidRDefault="00186101" w:rsidP="007610C1">
            <w:pPr>
              <w:spacing w:after="0" w:line="240" w:lineRule="auto"/>
              <w:jc w:val="right"/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41275</wp:posOffset>
                      </wp:positionV>
                      <wp:extent cx="219075" cy="209550"/>
                      <wp:effectExtent l="0" t="0" r="66675" b="571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.35pt;margin-top:3.2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">
                      <v:shadow on="t" opacity=".5" offset="3pt,3pt"/>
                    </v:rect>
                  </w:pict>
                </mc:Fallback>
              </mc:AlternateContent>
            </w:r>
            <w:r w:rsidRPr="005165B9">
              <w:rPr>
                <w:rFonts w:cs="B Badr" w:hint="cs"/>
                <w:b/>
                <w:bCs/>
                <w:sz w:val="28"/>
                <w:szCs w:val="28"/>
                <w:rtl/>
              </w:rPr>
              <w:t>مورد تاييد نيست و رد مي‌باشد.</w:t>
            </w:r>
          </w:p>
        </w:tc>
        <w:tc>
          <w:tcPr>
            <w:tcW w:w="7050" w:type="dxa"/>
          </w:tcPr>
          <w:p w:rsidR="00186101" w:rsidRPr="005165B9" w:rsidRDefault="00186101" w:rsidP="007610C1">
            <w:pPr>
              <w:spacing w:after="0" w:line="240" w:lineRule="auto"/>
              <w:jc w:val="right"/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41275</wp:posOffset>
                      </wp:positionV>
                      <wp:extent cx="219075" cy="209550"/>
                      <wp:effectExtent l="0" t="0" r="66675" b="571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.15pt;margin-top:3.2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">
                      <v:shadow on="t" opacity=".5" offset="3pt,3pt"/>
                    </v:rect>
                  </w:pict>
                </mc:Fallback>
              </mc:AlternateContent>
            </w:r>
            <w:r w:rsidRPr="00DC1882">
              <w:rPr>
                <w:rFonts w:cs="B Badr" w:hint="cs"/>
                <w:b/>
                <w:bCs/>
                <w:sz w:val="26"/>
                <w:szCs w:val="26"/>
                <w:rtl/>
              </w:rPr>
              <w:t>لازم است که به کميته منطقه‌ اي اخلاق در پژوهشهاي علوم پزشکي ارجاع شود.</w:t>
            </w:r>
          </w:p>
        </w:tc>
      </w:tr>
    </w:tbl>
    <w:p w:rsidR="00186101" w:rsidRPr="005165B9" w:rsidRDefault="00186101" w:rsidP="00186101">
      <w:pPr>
        <w:spacing w:after="0"/>
        <w:jc w:val="right"/>
        <w:rPr>
          <w:rFonts w:cs="B Mitra"/>
          <w:sz w:val="32"/>
          <w:szCs w:val="32"/>
          <w:rtl/>
        </w:rPr>
      </w:pPr>
      <w:r w:rsidRPr="005165B9">
        <w:rPr>
          <w:rFonts w:cs="B Mitra" w:hint="cs"/>
          <w:sz w:val="32"/>
          <w:szCs w:val="32"/>
          <w:rtl/>
        </w:rPr>
        <w:t>توضيحات:</w:t>
      </w:r>
    </w:p>
    <w:p w:rsidR="00186101" w:rsidRDefault="00186101" w:rsidP="00186101">
      <w:pPr>
        <w:jc w:val="right"/>
        <w:rPr>
          <w:rFonts w:hint="cs"/>
          <w:lang w:bidi="fa-IR"/>
        </w:rPr>
      </w:pPr>
      <w:r w:rsidRPr="005165B9">
        <w:rPr>
          <w:rFonts w:cs="B Titr" w:hint="cs"/>
          <w:sz w:val="28"/>
          <w:szCs w:val="28"/>
          <w:rtl/>
        </w:rPr>
        <w:t>امضا</w:t>
      </w:r>
    </w:p>
    <w:sectPr w:rsidR="00186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F0" w:rsidRDefault="00C871F0" w:rsidP="00186101">
      <w:pPr>
        <w:spacing w:after="0" w:line="240" w:lineRule="auto"/>
      </w:pPr>
      <w:r>
        <w:separator/>
      </w:r>
    </w:p>
  </w:endnote>
  <w:endnote w:type="continuationSeparator" w:id="0">
    <w:p w:rsidR="00C871F0" w:rsidRDefault="00C871F0" w:rsidP="001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F0" w:rsidRDefault="00C871F0" w:rsidP="00186101">
      <w:pPr>
        <w:spacing w:after="0" w:line="240" w:lineRule="auto"/>
      </w:pPr>
      <w:r>
        <w:separator/>
      </w:r>
    </w:p>
  </w:footnote>
  <w:footnote w:type="continuationSeparator" w:id="0">
    <w:p w:rsidR="00C871F0" w:rsidRDefault="00C871F0" w:rsidP="00186101">
      <w:pPr>
        <w:spacing w:after="0" w:line="240" w:lineRule="auto"/>
      </w:pPr>
      <w:r>
        <w:continuationSeparator/>
      </w:r>
    </w:p>
  </w:footnote>
  <w:footnote w:id="1">
    <w:p w:rsidR="00186101" w:rsidRDefault="00186101" w:rsidP="00186101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- check list</w:t>
      </w:r>
    </w:p>
  </w:footnote>
  <w:footnote w:id="2">
    <w:p w:rsidR="00186101" w:rsidRPr="0032121D" w:rsidRDefault="00186101" w:rsidP="00186101">
      <w:pPr>
        <w:pStyle w:val="FootnoteText"/>
        <w:rPr>
          <w:rFonts w:cs="B Homa"/>
        </w:rPr>
      </w:pPr>
      <w:r w:rsidRPr="0032121D">
        <w:rPr>
          <w:rStyle w:val="FootnoteReference"/>
          <w:rFonts w:cs="B Homa"/>
        </w:rPr>
        <w:footnoteRef/>
      </w:r>
      <w:r w:rsidRPr="0032121D">
        <w:rPr>
          <w:rFonts w:cs="B Homa" w:hint="cs"/>
          <w:rtl/>
        </w:rPr>
        <w:t>. تنها طرحهايي مي‌توانند جهت دريافت کد پژوهشي ارسال شوند که از نظر اخلاقي مورد تاييد باشند.</w:t>
      </w:r>
      <w:r w:rsidRPr="0032121D">
        <w:rPr>
          <w:rFonts w:cs="B Homa"/>
          <w:rtl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01"/>
    <w:rsid w:val="00016635"/>
    <w:rsid w:val="00186101"/>
    <w:rsid w:val="0082602F"/>
    <w:rsid w:val="00C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0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1861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86101"/>
    <w:pPr>
      <w:bidi/>
      <w:spacing w:after="0" w:line="240" w:lineRule="auto"/>
      <w:jc w:val="both"/>
    </w:pPr>
    <w:rPr>
      <w:rFonts w:ascii="Garamond" w:eastAsia="Times New Roman" w:hAnsi="Garamond" w:cs="Yagut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101"/>
    <w:rPr>
      <w:rFonts w:ascii="Garamond" w:eastAsia="Times New Roman" w:hAnsi="Garamond" w:cs="Yagu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0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1861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86101"/>
    <w:pPr>
      <w:bidi/>
      <w:spacing w:after="0" w:line="240" w:lineRule="auto"/>
      <w:jc w:val="both"/>
    </w:pPr>
    <w:rPr>
      <w:rFonts w:ascii="Garamond" w:eastAsia="Times New Roman" w:hAnsi="Garamond" w:cs="Yagut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101"/>
    <w:rPr>
      <w:rFonts w:ascii="Garamond" w:eastAsia="Times New Roman" w:hAnsi="Garamond" w:cs="Yagu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</dc:creator>
  <cp:lastModifiedBy>bagheri</cp:lastModifiedBy>
  <cp:revision>1</cp:revision>
  <dcterms:created xsi:type="dcterms:W3CDTF">2021-06-07T09:15:00Z</dcterms:created>
  <dcterms:modified xsi:type="dcterms:W3CDTF">2021-06-07T09:16:00Z</dcterms:modified>
</cp:coreProperties>
</file>